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6CACC" w14:textId="77777777" w:rsidR="00047F33" w:rsidRPr="00A47CD9" w:rsidRDefault="00A47CD9">
      <w:pPr>
        <w:rPr>
          <w:rFonts w:asciiTheme="minorEastAsia" w:hAnsiTheme="minorEastAsia" w:cs="Arial Unicode MS"/>
          <w:kern w:val="0"/>
          <w:szCs w:val="21"/>
        </w:rPr>
      </w:pPr>
      <w:r w:rsidRPr="00A47CD9">
        <w:rPr>
          <w:rFonts w:asciiTheme="minorEastAsia" w:hAnsiTheme="minorEastAsia" w:cs="Arial Unicode MS" w:hint="eastAsia"/>
          <w:kern w:val="0"/>
          <w:szCs w:val="21"/>
        </w:rPr>
        <w:t>恵那市道路等緊急維持修繕工事</w:t>
      </w:r>
    </w:p>
    <w:p w14:paraId="73FEB465" w14:textId="77777777" w:rsidR="00A47CD9" w:rsidRPr="00A47CD9" w:rsidRDefault="00A47CD9" w:rsidP="00A47CD9">
      <w:pPr>
        <w:pStyle w:val="a3"/>
        <w:numPr>
          <w:ilvl w:val="0"/>
          <w:numId w:val="1"/>
        </w:numPr>
        <w:ind w:leftChars="0"/>
        <w:rPr>
          <w:rFonts w:asciiTheme="minorEastAsia" w:hAnsiTheme="minorEastAsia" w:cs="Arial Unicode MS"/>
          <w:kern w:val="0"/>
          <w:szCs w:val="21"/>
        </w:rPr>
      </w:pPr>
      <w:r w:rsidRPr="00A47CD9">
        <w:rPr>
          <w:rFonts w:asciiTheme="minorEastAsia" w:hAnsiTheme="minorEastAsia" w:cs="Arial Unicode MS"/>
          <w:kern w:val="0"/>
          <w:szCs w:val="21"/>
        </w:rPr>
        <w:t>基本方針</w:t>
      </w:r>
    </w:p>
    <w:p w14:paraId="0D5B810D" w14:textId="77777777" w:rsidR="00A47CD9" w:rsidRDefault="00A47CD9" w:rsidP="00A47CD9">
      <w:pPr>
        <w:pStyle w:val="a3"/>
        <w:ind w:leftChars="0" w:left="360"/>
        <w:rPr>
          <w:rFonts w:asciiTheme="minorEastAsia" w:hAnsiTheme="minorEastAsia"/>
        </w:rPr>
      </w:pPr>
      <w:r>
        <w:rPr>
          <w:rFonts w:asciiTheme="minorEastAsia" w:hAnsiTheme="minorEastAsia"/>
        </w:rPr>
        <w:t xml:space="preserve">　恵那市が管理する市道及び普通河川（以下「道路等」）は、道路等を良好な状況に保持し、道路交通の確保と道路利用者の安全の確保が必要となる。</w:t>
      </w:r>
    </w:p>
    <w:p w14:paraId="0A729B07" w14:textId="5B527B74" w:rsidR="00A47CD9" w:rsidRDefault="00A47CD9" w:rsidP="00A47CD9">
      <w:pPr>
        <w:pStyle w:val="a3"/>
        <w:ind w:leftChars="0" w:left="360"/>
        <w:rPr>
          <w:rFonts w:asciiTheme="minorEastAsia" w:hAnsiTheme="minorEastAsia"/>
        </w:rPr>
      </w:pPr>
      <w:r>
        <w:rPr>
          <w:rFonts w:asciiTheme="minorEastAsia" w:hAnsiTheme="minorEastAsia"/>
        </w:rPr>
        <w:t xml:space="preserve">　しかし、交通に支障を</w:t>
      </w:r>
      <w:proofErr w:type="gramStart"/>
      <w:r>
        <w:rPr>
          <w:rFonts w:asciiTheme="minorEastAsia" w:hAnsiTheme="minorEastAsia"/>
        </w:rPr>
        <w:t>きたしたり</w:t>
      </w:r>
      <w:proofErr w:type="gramEnd"/>
      <w:r>
        <w:rPr>
          <w:rFonts w:asciiTheme="minorEastAsia" w:hAnsiTheme="minorEastAsia"/>
        </w:rPr>
        <w:t>、利用者に迷惑をかけるとともに、管理瑕疵の責任も問われる現場もあり、通常の測量、設計、積算、契約までの期間放置</w:t>
      </w:r>
      <w:r w:rsidR="0019621C">
        <w:rPr>
          <w:rFonts w:asciiTheme="minorEastAsia" w:hAnsiTheme="minorEastAsia"/>
        </w:rPr>
        <w:t>できない箇所について、あらかじめ想定される工事を発注し必要な都度指示を行い、緊急に対処する為「市道等緊急維持修繕工事」を行う。</w:t>
      </w:r>
    </w:p>
    <w:p w14:paraId="69B22412" w14:textId="77777777" w:rsidR="00390BB8" w:rsidRDefault="00390BB8" w:rsidP="00390BB8">
      <w:pPr>
        <w:rPr>
          <w:rFonts w:asciiTheme="minorEastAsia" w:hAnsiTheme="minorEastAsia"/>
        </w:rPr>
      </w:pPr>
    </w:p>
    <w:p w14:paraId="721EC025" w14:textId="77777777" w:rsidR="00390BB8" w:rsidRDefault="00390BB8" w:rsidP="00390BB8">
      <w:pPr>
        <w:rPr>
          <w:rFonts w:asciiTheme="minorEastAsia" w:hAnsiTheme="minorEastAsia"/>
        </w:rPr>
      </w:pPr>
      <w:r>
        <w:rPr>
          <w:rFonts w:asciiTheme="minorEastAsia" w:hAnsiTheme="minorEastAsia"/>
        </w:rPr>
        <w:t>恵那市道路等緊急維持修繕工事実施要領</w:t>
      </w:r>
    </w:p>
    <w:p w14:paraId="20BE4414" w14:textId="77777777" w:rsidR="00390BB8" w:rsidRPr="00390BB8" w:rsidRDefault="00390BB8" w:rsidP="00390BB8">
      <w:pPr>
        <w:pStyle w:val="a3"/>
        <w:numPr>
          <w:ilvl w:val="0"/>
          <w:numId w:val="2"/>
        </w:numPr>
        <w:ind w:leftChars="0"/>
        <w:rPr>
          <w:rFonts w:asciiTheme="minorEastAsia" w:hAnsiTheme="minorEastAsia"/>
        </w:rPr>
      </w:pPr>
      <w:r w:rsidRPr="00390BB8">
        <w:rPr>
          <w:rFonts w:asciiTheme="minorEastAsia" w:hAnsiTheme="minorEastAsia"/>
        </w:rPr>
        <w:t>目的</w:t>
      </w:r>
    </w:p>
    <w:p w14:paraId="3E4677D3" w14:textId="77777777" w:rsidR="00390BB8" w:rsidRDefault="00390BB8" w:rsidP="00390BB8">
      <w:pPr>
        <w:pStyle w:val="a3"/>
        <w:ind w:leftChars="0" w:left="360"/>
        <w:rPr>
          <w:rFonts w:asciiTheme="minorEastAsia" w:hAnsiTheme="minorEastAsia"/>
        </w:rPr>
      </w:pPr>
      <w:r>
        <w:rPr>
          <w:rFonts w:asciiTheme="minorEastAsia" w:hAnsiTheme="minorEastAsia"/>
        </w:rPr>
        <w:t xml:space="preserve">　この要領は、恵那市が管理する道路等の維持修繕工事のうち、次に規定する工事について必要な事項を定める。</w:t>
      </w:r>
    </w:p>
    <w:p w14:paraId="306FBB36" w14:textId="77777777" w:rsidR="00EE1ECB" w:rsidRPr="00EE1ECB" w:rsidRDefault="00EE1ECB" w:rsidP="00EE1ECB">
      <w:pPr>
        <w:pStyle w:val="a3"/>
        <w:numPr>
          <w:ilvl w:val="0"/>
          <w:numId w:val="2"/>
        </w:numPr>
        <w:ind w:leftChars="0"/>
        <w:rPr>
          <w:rFonts w:asciiTheme="minorEastAsia" w:hAnsiTheme="minorEastAsia"/>
        </w:rPr>
      </w:pPr>
      <w:r w:rsidRPr="00EE1ECB">
        <w:rPr>
          <w:rFonts w:asciiTheme="minorEastAsia" w:hAnsiTheme="minorEastAsia"/>
        </w:rPr>
        <w:t>工事の範囲</w:t>
      </w:r>
    </w:p>
    <w:p w14:paraId="496DCD20"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舗装の修繕</w:t>
      </w:r>
    </w:p>
    <w:p w14:paraId="14631B8B"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側溝（蓋）の修繕</w:t>
      </w:r>
    </w:p>
    <w:p w14:paraId="392471F2"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崩壊土の除去</w:t>
      </w:r>
    </w:p>
    <w:p w14:paraId="46343192"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交通安全施設の補修、区画線の設置</w:t>
      </w:r>
    </w:p>
    <w:p w14:paraId="5B5E9404" w14:textId="77777777" w:rsidR="00EE1ECB" w:rsidRDefault="00EE1ECB" w:rsidP="00EE1ECB">
      <w:pPr>
        <w:pStyle w:val="a3"/>
        <w:numPr>
          <w:ilvl w:val="0"/>
          <w:numId w:val="3"/>
        </w:numPr>
        <w:ind w:leftChars="0"/>
        <w:rPr>
          <w:rFonts w:asciiTheme="minorEastAsia" w:hAnsiTheme="minorEastAsia"/>
        </w:rPr>
      </w:pPr>
      <w:r>
        <w:rPr>
          <w:rFonts w:asciiTheme="minorEastAsia" w:hAnsiTheme="minorEastAsia"/>
        </w:rPr>
        <w:t>その他必要な工事</w:t>
      </w:r>
    </w:p>
    <w:p w14:paraId="56613F75" w14:textId="77777777" w:rsidR="00EE1ECB" w:rsidRPr="00EE1ECB" w:rsidRDefault="00EE1ECB" w:rsidP="00EE1ECB">
      <w:pPr>
        <w:pStyle w:val="a3"/>
        <w:numPr>
          <w:ilvl w:val="0"/>
          <w:numId w:val="2"/>
        </w:numPr>
        <w:ind w:leftChars="0"/>
        <w:rPr>
          <w:rFonts w:asciiTheme="minorEastAsia" w:hAnsiTheme="minorEastAsia"/>
        </w:rPr>
      </w:pPr>
      <w:r w:rsidRPr="00EE1ECB">
        <w:rPr>
          <w:rFonts w:asciiTheme="minorEastAsia" w:hAnsiTheme="minorEastAsia"/>
        </w:rPr>
        <w:t>契約の方法</w:t>
      </w:r>
    </w:p>
    <w:p w14:paraId="6CB17827" w14:textId="77777777" w:rsidR="008A374F" w:rsidRDefault="00EE1ECB" w:rsidP="00EE1ECB">
      <w:pPr>
        <w:pStyle w:val="a3"/>
        <w:ind w:leftChars="0" w:left="360"/>
        <w:rPr>
          <w:rFonts w:asciiTheme="minorEastAsia" w:hAnsiTheme="minorEastAsia"/>
        </w:rPr>
      </w:pPr>
      <w:r>
        <w:rPr>
          <w:rFonts w:asciiTheme="minorEastAsia" w:hAnsiTheme="minorEastAsia"/>
        </w:rPr>
        <w:t xml:space="preserve">　あらかじめ入札参加者に示した実施予定数量と単価の積を求め、これを合算した総額</w:t>
      </w:r>
      <w:r w:rsidR="008A374F">
        <w:rPr>
          <w:rFonts w:asciiTheme="minorEastAsia" w:hAnsiTheme="minorEastAsia" w:hint="eastAsia"/>
        </w:rPr>
        <w:t>を</w:t>
      </w:r>
      <w:r>
        <w:rPr>
          <w:rFonts w:asciiTheme="minorEastAsia" w:hAnsiTheme="minorEastAsia"/>
        </w:rPr>
        <w:t>予定価格</w:t>
      </w:r>
      <w:r w:rsidR="008A374F">
        <w:rPr>
          <w:rFonts w:asciiTheme="minorEastAsia" w:hAnsiTheme="minorEastAsia" w:hint="eastAsia"/>
        </w:rPr>
        <w:t>に</w:t>
      </w:r>
      <w:r>
        <w:rPr>
          <w:rFonts w:asciiTheme="minorEastAsia" w:hAnsiTheme="minorEastAsia"/>
        </w:rPr>
        <w:t>設定</w:t>
      </w:r>
      <w:r w:rsidR="008A374F">
        <w:rPr>
          <w:rFonts w:asciiTheme="minorEastAsia" w:hAnsiTheme="minorEastAsia" w:hint="eastAsia"/>
        </w:rPr>
        <w:t>する。</w:t>
      </w:r>
    </w:p>
    <w:p w14:paraId="6BCC5BD2" w14:textId="4366999D" w:rsidR="00EE1ECB" w:rsidRDefault="008A374F" w:rsidP="008A374F">
      <w:pPr>
        <w:pStyle w:val="a3"/>
        <w:ind w:leftChars="0" w:left="360" w:firstLineChars="100" w:firstLine="210"/>
        <w:rPr>
          <w:rFonts w:asciiTheme="minorEastAsia" w:hAnsiTheme="minorEastAsia"/>
        </w:rPr>
      </w:pPr>
      <w:r>
        <w:rPr>
          <w:rFonts w:asciiTheme="minorEastAsia" w:hAnsiTheme="minorEastAsia" w:hint="eastAsia"/>
        </w:rPr>
        <w:t>落札者とは入札参加した者の中で</w:t>
      </w:r>
      <w:r w:rsidR="00EE1ECB">
        <w:rPr>
          <w:rFonts w:asciiTheme="minorEastAsia" w:hAnsiTheme="minorEastAsia"/>
        </w:rPr>
        <w:t>総額</w:t>
      </w:r>
      <w:r>
        <w:rPr>
          <w:rFonts w:asciiTheme="minorEastAsia" w:hAnsiTheme="minorEastAsia" w:hint="eastAsia"/>
        </w:rPr>
        <w:t>が</w:t>
      </w:r>
      <w:r w:rsidR="00EE1ECB">
        <w:rPr>
          <w:rFonts w:asciiTheme="minorEastAsia" w:hAnsiTheme="minorEastAsia"/>
        </w:rPr>
        <w:t>最低</w:t>
      </w:r>
      <w:r>
        <w:rPr>
          <w:rFonts w:asciiTheme="minorEastAsia" w:hAnsiTheme="minorEastAsia" w:hint="eastAsia"/>
        </w:rPr>
        <w:t>金額の</w:t>
      </w:r>
      <w:r w:rsidR="00EE1ECB">
        <w:rPr>
          <w:rFonts w:asciiTheme="minorEastAsia" w:hAnsiTheme="minorEastAsia"/>
        </w:rPr>
        <w:t>者</w:t>
      </w:r>
      <w:r>
        <w:rPr>
          <w:rFonts w:asciiTheme="minorEastAsia" w:hAnsiTheme="minorEastAsia" w:hint="eastAsia"/>
        </w:rPr>
        <w:t>をいう</w:t>
      </w:r>
      <w:r w:rsidR="00EE1ECB">
        <w:rPr>
          <w:rFonts w:asciiTheme="minorEastAsia" w:hAnsiTheme="minorEastAsia"/>
        </w:rPr>
        <w:t>。</w:t>
      </w:r>
    </w:p>
    <w:p w14:paraId="19EB6BD8" w14:textId="77777777" w:rsidR="00F13C3A" w:rsidRDefault="00F13C3A" w:rsidP="00EE1ECB">
      <w:pPr>
        <w:pStyle w:val="a3"/>
        <w:ind w:leftChars="0" w:left="360"/>
        <w:rPr>
          <w:rFonts w:asciiTheme="minorEastAsia" w:hAnsiTheme="minorEastAsia"/>
        </w:rPr>
      </w:pPr>
      <w:r>
        <w:rPr>
          <w:rFonts w:asciiTheme="minorEastAsia" w:hAnsiTheme="minorEastAsia"/>
        </w:rPr>
        <w:t xml:space="preserve">　実施予定数量の変更ならびに実施予定数量工事以外で必要な工事が生じた場合は、岐阜県の定める「積算基準及び標準歩掛表」ならびに「実施設計書に使用する単価表」により変更精算契約を行い、それ以外の工事は見積りにより変更精算契約を行う。</w:t>
      </w:r>
    </w:p>
    <w:p w14:paraId="77950E50" w14:textId="77777777" w:rsidR="00BB387A" w:rsidRPr="00BB387A" w:rsidRDefault="00661B8E" w:rsidP="00BB387A">
      <w:pPr>
        <w:pStyle w:val="a3"/>
        <w:numPr>
          <w:ilvl w:val="0"/>
          <w:numId w:val="2"/>
        </w:numPr>
        <w:ind w:leftChars="0"/>
        <w:rPr>
          <w:rFonts w:asciiTheme="minorEastAsia" w:hAnsiTheme="minorEastAsia"/>
        </w:rPr>
      </w:pPr>
      <w:r>
        <w:rPr>
          <w:rFonts w:asciiTheme="minorEastAsia" w:hAnsiTheme="minorEastAsia"/>
        </w:rPr>
        <w:t>工事の設計</w:t>
      </w:r>
      <w:r w:rsidR="00BB387A" w:rsidRPr="00BB387A">
        <w:rPr>
          <w:rFonts w:asciiTheme="minorEastAsia" w:hAnsiTheme="minorEastAsia"/>
        </w:rPr>
        <w:t>等</w:t>
      </w:r>
    </w:p>
    <w:p w14:paraId="2C5312E4" w14:textId="77777777" w:rsidR="00BB387A" w:rsidRDefault="00BB387A" w:rsidP="00BB387A">
      <w:pPr>
        <w:pStyle w:val="a3"/>
        <w:ind w:leftChars="0" w:left="360"/>
        <w:rPr>
          <w:rFonts w:asciiTheme="minorEastAsia" w:hAnsiTheme="minorEastAsia"/>
        </w:rPr>
      </w:pPr>
      <w:r>
        <w:rPr>
          <w:rFonts w:asciiTheme="minorEastAsia" w:hAnsiTheme="minorEastAsia"/>
        </w:rPr>
        <w:t xml:space="preserve">　設計基準及び仕様書は、特に定めるもののほか、岐阜県建設工事標準仕様書を適用するものとする。</w:t>
      </w:r>
    </w:p>
    <w:p w14:paraId="0A088A2D" w14:textId="77777777" w:rsidR="00BB387A" w:rsidRPr="00BB387A" w:rsidRDefault="00BB387A" w:rsidP="00BB387A">
      <w:pPr>
        <w:pStyle w:val="a3"/>
        <w:numPr>
          <w:ilvl w:val="0"/>
          <w:numId w:val="2"/>
        </w:numPr>
        <w:ind w:leftChars="0"/>
        <w:rPr>
          <w:rFonts w:asciiTheme="minorEastAsia" w:hAnsiTheme="minorEastAsia"/>
        </w:rPr>
      </w:pPr>
      <w:r w:rsidRPr="00BB387A">
        <w:rPr>
          <w:rFonts w:asciiTheme="minorEastAsia" w:hAnsiTheme="minorEastAsia"/>
        </w:rPr>
        <w:t>工事の指示及び報告</w:t>
      </w:r>
    </w:p>
    <w:p w14:paraId="04A98F8E" w14:textId="77777777" w:rsidR="00BB387A" w:rsidRDefault="00BB387A" w:rsidP="00BB387A">
      <w:pPr>
        <w:pStyle w:val="a3"/>
        <w:ind w:leftChars="0" w:left="360"/>
        <w:rPr>
          <w:rFonts w:asciiTheme="minorEastAsia" w:hAnsiTheme="minorEastAsia"/>
        </w:rPr>
      </w:pPr>
      <w:r>
        <w:rPr>
          <w:rFonts w:asciiTheme="minorEastAsia" w:hAnsiTheme="minorEastAsia"/>
        </w:rPr>
        <w:t xml:space="preserve">　監督員は、必要な都度指示書により工事内容・理由を明確にし、課長の決裁を受け、請負業者に指示するものとする。</w:t>
      </w:r>
    </w:p>
    <w:p w14:paraId="77F4FEB1" w14:textId="77777777" w:rsidR="00BB387A" w:rsidRPr="00BB387A" w:rsidRDefault="00BB387A" w:rsidP="00BB387A">
      <w:pPr>
        <w:pStyle w:val="a3"/>
        <w:ind w:leftChars="0" w:left="360"/>
        <w:rPr>
          <w:rFonts w:asciiTheme="minorEastAsia" w:hAnsiTheme="minorEastAsia"/>
        </w:rPr>
      </w:pPr>
      <w:r>
        <w:rPr>
          <w:rFonts w:asciiTheme="minorEastAsia" w:hAnsiTheme="minorEastAsia"/>
        </w:rPr>
        <w:t xml:space="preserve">　請負業者は、指示を受けた場合、速やかに工事を行い、完了した都度報告をしなければならない。</w:t>
      </w:r>
    </w:p>
    <w:sectPr w:rsidR="00BB387A" w:rsidRPr="00BB387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B46CC"/>
    <w:multiLevelType w:val="hybridMultilevel"/>
    <w:tmpl w:val="7D406636"/>
    <w:lvl w:ilvl="0" w:tplc="BE042C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CB03ABD"/>
    <w:multiLevelType w:val="hybridMultilevel"/>
    <w:tmpl w:val="9664E302"/>
    <w:lvl w:ilvl="0" w:tplc="606807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80C2AAF"/>
    <w:multiLevelType w:val="hybridMultilevel"/>
    <w:tmpl w:val="BD46D188"/>
    <w:lvl w:ilvl="0" w:tplc="0DD4FE06">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16cid:durableId="1059016696">
    <w:abstractNumId w:val="0"/>
  </w:num>
  <w:num w:numId="2" w16cid:durableId="284965043">
    <w:abstractNumId w:val="1"/>
  </w:num>
  <w:num w:numId="3" w16cid:durableId="11167496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AC9"/>
    <w:rsid w:val="00047F33"/>
    <w:rsid w:val="0019621C"/>
    <w:rsid w:val="00390BB8"/>
    <w:rsid w:val="004203A2"/>
    <w:rsid w:val="00661B8E"/>
    <w:rsid w:val="007E5AC9"/>
    <w:rsid w:val="008212E2"/>
    <w:rsid w:val="008A374F"/>
    <w:rsid w:val="00A47CD9"/>
    <w:rsid w:val="00BB387A"/>
    <w:rsid w:val="00EE1ECB"/>
    <w:rsid w:val="00F13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4FEEED"/>
  <w15:chartTrackingRefBased/>
  <w15:docId w15:val="{845E44B9-6DDC-41DB-BCE3-E88E4431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7CD9"/>
    <w:pPr>
      <w:ind w:leftChars="400" w:left="840"/>
    </w:pPr>
  </w:style>
  <w:style w:type="paragraph" w:styleId="a4">
    <w:name w:val="Balloon Text"/>
    <w:basedOn w:val="a"/>
    <w:link w:val="a5"/>
    <w:uiPriority w:val="99"/>
    <w:semiHidden/>
    <w:unhideWhenUsed/>
    <w:rsid w:val="008212E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12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恵那市役所</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市川　篤励</dc:creator>
  <cp:keywords/>
  <dc:description/>
  <cp:lastModifiedBy>鈴村　陽一</cp:lastModifiedBy>
  <cp:revision>10</cp:revision>
  <cp:lastPrinted>2024-04-04T02:51:00Z</cp:lastPrinted>
  <dcterms:created xsi:type="dcterms:W3CDTF">2023-09-19T02:10:00Z</dcterms:created>
  <dcterms:modified xsi:type="dcterms:W3CDTF">2024-04-04T02:51:00Z</dcterms:modified>
</cp:coreProperties>
</file>